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4AC9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0D4D5A6E" w14:textId="77777777" w:rsidR="000C54E0" w:rsidRPr="00F341D9" w:rsidRDefault="000C54E0" w:rsidP="000C54E0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>
        <w:rPr>
          <w:b/>
          <w:bCs/>
        </w:rPr>
        <w:t>O</w:t>
      </w:r>
      <w:r w:rsidRPr="00F341D9">
        <w:rPr>
          <w:b/>
          <w:bCs/>
        </w:rPr>
        <w:t>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6B92F73D" w14:textId="77777777" w:rsidR="000C54E0" w:rsidRPr="00F341D9" w:rsidRDefault="000C54E0" w:rsidP="000C54E0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0023D1BB" w14:textId="77777777" w:rsidR="000C54E0" w:rsidRPr="00F341D9" w:rsidRDefault="000C54E0" w:rsidP="000C54E0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79319C11" w14:textId="77777777" w:rsidR="000C54E0" w:rsidRPr="00F341D9" w:rsidRDefault="000C54E0" w:rsidP="000C54E0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F3D2DA9" w14:textId="77777777" w:rsidR="000C54E0" w:rsidRPr="00F341D9" w:rsidRDefault="000C54E0" w:rsidP="000C54E0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690DB3CA" w14:textId="77777777" w:rsidR="000C54E0" w:rsidRPr="00F341D9" w:rsidRDefault="000C54E0" w:rsidP="000C54E0">
      <w:pPr>
        <w:autoSpaceDE w:val="0"/>
        <w:autoSpaceDN w:val="0"/>
        <w:adjustRightInd w:val="0"/>
      </w:pPr>
    </w:p>
    <w:p w14:paraId="4DB72EEA" w14:textId="77777777" w:rsidR="000C54E0" w:rsidRDefault="000C54E0" w:rsidP="000C54E0">
      <w:pPr>
        <w:autoSpaceDE w:val="0"/>
        <w:autoSpaceDN w:val="0"/>
        <w:adjustRightInd w:val="0"/>
      </w:pPr>
      <w:r w:rsidRPr="00F341D9">
        <w:t>a</w:t>
      </w:r>
    </w:p>
    <w:p w14:paraId="078F9B61" w14:textId="77777777" w:rsidR="000C54E0" w:rsidRPr="00F341D9" w:rsidRDefault="000C54E0" w:rsidP="000C54E0">
      <w:pPr>
        <w:autoSpaceDE w:val="0"/>
        <w:autoSpaceDN w:val="0"/>
        <w:adjustRightInd w:val="0"/>
      </w:pPr>
    </w:p>
    <w:p w14:paraId="2B489FF2" w14:textId="77777777" w:rsidR="000C54E0" w:rsidRDefault="000C54E0" w:rsidP="000C54E0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Pr="008C6C1A">
        <w:rPr>
          <w:b/>
          <w:bCs/>
        </w:rPr>
        <w:t>, IČ</w:t>
      </w:r>
      <w:r>
        <w:rPr>
          <w:b/>
          <w:bCs/>
        </w:rPr>
        <w:t>O</w:t>
      </w:r>
      <w:r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1C2CDA3D" w14:textId="77777777" w:rsidR="000C54E0" w:rsidRPr="00484BCA" w:rsidRDefault="000C54E0" w:rsidP="000C54E0">
      <w:pPr>
        <w:pStyle w:val="Zkladntext"/>
      </w:pPr>
      <w:r>
        <w:t>zapsaný: pod spisovou značkou O 264 vedená u Krajského soudu v Ústí nad Labem</w:t>
      </w:r>
    </w:p>
    <w:p w14:paraId="7FBD0908" w14:textId="77777777" w:rsidR="000C54E0" w:rsidRDefault="000C54E0" w:rsidP="000C54E0">
      <w:r w:rsidRPr="00F341D9">
        <w:t>se sídlem</w:t>
      </w:r>
      <w:r w:rsidRPr="008C6C1A">
        <w:t>:</w:t>
      </w:r>
      <w:r>
        <w:t xml:space="preserve"> Roudnice nad Labem, Karlovo náměstí 21, PSČ: 413 01</w:t>
      </w:r>
    </w:p>
    <w:p w14:paraId="121084ED" w14:textId="77777777" w:rsidR="000C54E0" w:rsidRPr="008C6C1A" w:rsidRDefault="000C54E0" w:rsidP="000C54E0">
      <w:r>
        <w:t>zastoupený: ředitelem Luďkem Jirmanem</w:t>
      </w:r>
    </w:p>
    <w:p w14:paraId="1EC825E2" w14:textId="77777777" w:rsidR="000C54E0" w:rsidRPr="008C6C1A" w:rsidRDefault="000C54E0" w:rsidP="000C54E0">
      <w:r w:rsidRPr="008C6C1A">
        <w:t xml:space="preserve">bankovní spojení: </w:t>
      </w:r>
      <w:r>
        <w:t xml:space="preserve">Česká spořitelna, a.s., č. </w:t>
      </w:r>
      <w:proofErr w:type="spellStart"/>
      <w:r>
        <w:t>ú</w:t>
      </w:r>
      <w:r w:rsidRPr="00692202">
        <w:t>.</w:t>
      </w:r>
      <w:proofErr w:type="spellEnd"/>
      <w:r w:rsidRPr="00692202">
        <w:t>: 115-1577110217/0100</w:t>
      </w:r>
    </w:p>
    <w:p w14:paraId="7F6201E6" w14:textId="77777777" w:rsidR="000C54E0" w:rsidRPr="00B17B23" w:rsidRDefault="000C54E0" w:rsidP="000C54E0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52EBEAF9" w14:textId="6826550A" w:rsidR="00B17B23" w:rsidRDefault="00B17B23" w:rsidP="00B17B23">
      <w:pPr>
        <w:autoSpaceDE w:val="0"/>
        <w:autoSpaceDN w:val="0"/>
        <w:adjustRightInd w:val="0"/>
        <w:rPr>
          <w:b/>
          <w:bCs/>
        </w:rPr>
      </w:pPr>
    </w:p>
    <w:p w14:paraId="4A25C151" w14:textId="77777777" w:rsidR="00984211" w:rsidRPr="00984211" w:rsidRDefault="00984211" w:rsidP="00B17B23">
      <w:pPr>
        <w:autoSpaceDE w:val="0"/>
        <w:autoSpaceDN w:val="0"/>
        <w:adjustRightInd w:val="0"/>
        <w:rPr>
          <w:bCs/>
        </w:rPr>
      </w:pPr>
      <w:r w:rsidRPr="00984211">
        <w:rPr>
          <w:bCs/>
        </w:rPr>
        <w:t>(poskytovatel a příjemce dále jen společně: „</w:t>
      </w:r>
      <w:r w:rsidRPr="00984211">
        <w:rPr>
          <w:b/>
          <w:bCs/>
        </w:rPr>
        <w:t>smluvní strany</w:t>
      </w:r>
      <w:r w:rsidRPr="00984211">
        <w:rPr>
          <w:bCs/>
        </w:rPr>
        <w:t>“)</w:t>
      </w:r>
    </w:p>
    <w:p w14:paraId="2576261B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40A09FF1" w14:textId="77777777" w:rsidR="00984211" w:rsidRPr="00B17B23" w:rsidRDefault="00984211" w:rsidP="0098421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uzavírají tento</w:t>
      </w:r>
    </w:p>
    <w:p w14:paraId="6D24BAFD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35265EF7" w14:textId="77777777" w:rsidR="00984211" w:rsidRDefault="00984211" w:rsidP="00984211">
      <w:pPr>
        <w:autoSpaceDE w:val="0"/>
        <w:autoSpaceDN w:val="0"/>
        <w:adjustRightInd w:val="0"/>
        <w:rPr>
          <w:b/>
          <w:bCs/>
        </w:rPr>
      </w:pPr>
    </w:p>
    <w:p w14:paraId="1C1608AB" w14:textId="7F23EF96" w:rsidR="00984211" w:rsidRPr="004E4414" w:rsidRDefault="000B557B" w:rsidP="00984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DODATEK č. </w:t>
      </w:r>
      <w:r w:rsidR="00F14490">
        <w:rPr>
          <w:b/>
          <w:sz w:val="28"/>
          <w:szCs w:val="28"/>
        </w:rPr>
        <w:t>1</w:t>
      </w:r>
    </w:p>
    <w:p w14:paraId="145740EB" w14:textId="77777777" w:rsidR="00984211" w:rsidRDefault="00984211" w:rsidP="00984211">
      <w:pPr>
        <w:jc w:val="center"/>
        <w:rPr>
          <w:b/>
        </w:rPr>
      </w:pPr>
    </w:p>
    <w:p w14:paraId="7542BE86" w14:textId="6401400F" w:rsidR="000C54E0" w:rsidRPr="00F341D9" w:rsidRDefault="00984211" w:rsidP="000C54E0">
      <w:pPr>
        <w:jc w:val="center"/>
        <w:rPr>
          <w:b/>
        </w:rPr>
      </w:pPr>
      <w:r>
        <w:rPr>
          <w:b/>
        </w:rPr>
        <w:t xml:space="preserve">KE </w:t>
      </w:r>
      <w:r w:rsidR="000C54E0" w:rsidRPr="00F341D9">
        <w:rPr>
          <w:b/>
        </w:rPr>
        <w:t>SMLOUV</w:t>
      </w:r>
      <w:r w:rsidR="000C54E0">
        <w:rPr>
          <w:b/>
        </w:rPr>
        <w:t>Ě</w:t>
      </w:r>
      <w:r w:rsidR="000C54E0" w:rsidRPr="00F341D9">
        <w:rPr>
          <w:b/>
        </w:rPr>
        <w:t xml:space="preserve"> O POSKYTNUTÍ (NEINVESTIČNÍ) DOTACE</w:t>
      </w:r>
    </w:p>
    <w:p w14:paraId="1C940A1A" w14:textId="77777777" w:rsidR="000C54E0" w:rsidRPr="00F341D9" w:rsidRDefault="000C54E0" w:rsidP="000C54E0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17B62BFD" w14:textId="67C1EC8C" w:rsidR="00012732" w:rsidRPr="00F341D9" w:rsidRDefault="00012732" w:rsidP="00984211">
      <w:pPr>
        <w:jc w:val="center"/>
        <w:rPr>
          <w:b/>
        </w:rPr>
      </w:pPr>
      <w:r>
        <w:rPr>
          <w:b/>
        </w:rPr>
        <w:t xml:space="preserve">(dále jen: „Dodatek č. </w:t>
      </w:r>
      <w:r w:rsidR="00F14490">
        <w:rPr>
          <w:b/>
        </w:rPr>
        <w:t>1</w:t>
      </w:r>
      <w:r>
        <w:rPr>
          <w:b/>
        </w:rPr>
        <w:t>“)</w:t>
      </w:r>
    </w:p>
    <w:p w14:paraId="42C240CF" w14:textId="77777777" w:rsidR="00984211" w:rsidRDefault="00984211" w:rsidP="00984211">
      <w:pPr>
        <w:pStyle w:val="Zkladntext"/>
        <w:autoSpaceDE w:val="0"/>
        <w:autoSpaceDN w:val="0"/>
        <w:adjustRightInd w:val="0"/>
      </w:pPr>
    </w:p>
    <w:p w14:paraId="313D0C02" w14:textId="77777777" w:rsidR="00713812" w:rsidRPr="00F341D9" w:rsidRDefault="00713812" w:rsidP="00713812"/>
    <w:p w14:paraId="0E027528" w14:textId="77777777" w:rsidR="00383010" w:rsidRDefault="00383010" w:rsidP="00713812">
      <w:pPr>
        <w:jc w:val="center"/>
        <w:rPr>
          <w:b/>
        </w:rPr>
      </w:pPr>
      <w:r>
        <w:rPr>
          <w:b/>
        </w:rPr>
        <w:t>Článek I.</w:t>
      </w:r>
    </w:p>
    <w:p w14:paraId="0F553D80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5425134B" w14:textId="77777777" w:rsidR="00713812" w:rsidRPr="00F341D9" w:rsidRDefault="00713812" w:rsidP="00713812">
      <w:pPr>
        <w:jc w:val="center"/>
        <w:rPr>
          <w:b/>
        </w:rPr>
      </w:pPr>
    </w:p>
    <w:p w14:paraId="2D61FC23" w14:textId="2C5189BA" w:rsidR="00984211" w:rsidRDefault="00713812" w:rsidP="00984211">
      <w:pPr>
        <w:ind w:left="708" w:hanging="708"/>
        <w:jc w:val="both"/>
        <w:rPr>
          <w:color w:val="000000"/>
        </w:rPr>
      </w:pPr>
      <w:r w:rsidRPr="00F341D9">
        <w:t>1.</w:t>
      </w:r>
      <w:r w:rsidRPr="00F341D9">
        <w:tab/>
      </w:r>
      <w:r w:rsidR="00984211">
        <w:t xml:space="preserve">Smluvní strany uzavřely dne </w:t>
      </w:r>
      <w:r w:rsidR="00CC7B29">
        <w:t>2</w:t>
      </w:r>
      <w:r w:rsidR="00F14490">
        <w:t>0</w:t>
      </w:r>
      <w:r w:rsidR="00CC7B29">
        <w:t>. 12. 202</w:t>
      </w:r>
      <w:r w:rsidR="00F14490">
        <w:t>1</w:t>
      </w:r>
      <w:r w:rsidR="00CC7B29">
        <w:t xml:space="preserve"> </w:t>
      </w:r>
      <w:r w:rsidR="00984211" w:rsidRPr="00984211">
        <w:t>Smlouvu o poskytnutí (neinvestiční) dotace z rozpočtu města Roudnice nad Labem</w:t>
      </w:r>
      <w:r w:rsidR="00984211">
        <w:t xml:space="preserve"> na účel: </w:t>
      </w:r>
      <w:r w:rsidR="00984211" w:rsidRPr="00CC7B29">
        <w:t>„</w:t>
      </w:r>
      <w:r w:rsidR="00CC7B29">
        <w:t>O</w:t>
      </w:r>
      <w:r w:rsidR="00984211" w:rsidRPr="00CC7B29">
        <w:t xml:space="preserve">becně prospěšné služby v oblasti společenského života a cestovního ruchu v </w:t>
      </w:r>
      <w:r w:rsidR="00984211" w:rsidRPr="00CC7B29">
        <w:rPr>
          <w:color w:val="000000"/>
        </w:rPr>
        <w:t>ORP Roudnice nad Labem</w:t>
      </w:r>
      <w:r w:rsidR="00CC7B29">
        <w:rPr>
          <w:color w:val="000000"/>
        </w:rPr>
        <w:t xml:space="preserve"> 202</w:t>
      </w:r>
      <w:r w:rsidR="00F14490">
        <w:rPr>
          <w:color w:val="000000"/>
        </w:rPr>
        <w:t>2</w:t>
      </w:r>
      <w:r w:rsidR="00984211" w:rsidRPr="00CC7B29">
        <w:rPr>
          <w:color w:val="000000"/>
        </w:rPr>
        <w:t>“</w:t>
      </w:r>
      <w:r w:rsidR="000B557B">
        <w:rPr>
          <w:color w:val="000000"/>
        </w:rPr>
        <w:t xml:space="preserve"> </w:t>
      </w:r>
      <w:r w:rsidR="00167BC7">
        <w:rPr>
          <w:color w:val="000000"/>
        </w:rPr>
        <w:t>(dále jen: „</w:t>
      </w:r>
      <w:r w:rsidR="00167BC7" w:rsidRPr="00167BC7">
        <w:rPr>
          <w:b/>
          <w:color w:val="000000"/>
        </w:rPr>
        <w:t>Smlouva</w:t>
      </w:r>
      <w:r w:rsidR="00167BC7">
        <w:rPr>
          <w:color w:val="000000"/>
        </w:rPr>
        <w:t>“)</w:t>
      </w:r>
      <w:r w:rsidR="00984211" w:rsidRPr="00984211">
        <w:rPr>
          <w:color w:val="000000"/>
        </w:rPr>
        <w:t>.</w:t>
      </w:r>
    </w:p>
    <w:p w14:paraId="2312A707" w14:textId="77777777" w:rsidR="00984211" w:rsidRDefault="00984211" w:rsidP="00984211">
      <w:pPr>
        <w:ind w:left="708" w:hanging="708"/>
        <w:jc w:val="both"/>
        <w:rPr>
          <w:color w:val="000000"/>
        </w:rPr>
      </w:pPr>
    </w:p>
    <w:p w14:paraId="3D104E3C" w14:textId="39568095" w:rsidR="00F27896" w:rsidRDefault="00B654EC" w:rsidP="00B654EC">
      <w:pPr>
        <w:ind w:left="708" w:hanging="708"/>
        <w:jc w:val="both"/>
      </w:pPr>
      <w:r w:rsidRPr="00B654EC">
        <w:t>2.</w:t>
      </w:r>
      <w:r w:rsidRPr="00B654EC">
        <w:tab/>
      </w:r>
      <w:r>
        <w:t>R</w:t>
      </w:r>
      <w:r w:rsidRPr="00B654EC">
        <w:t>ok</w:t>
      </w:r>
      <w:r>
        <w:t xml:space="preserve"> 202</w:t>
      </w:r>
      <w:r w:rsidR="00F14490">
        <w:t>2</w:t>
      </w:r>
      <w:r w:rsidRPr="00B654EC">
        <w:t xml:space="preserve"> přinesl </w:t>
      </w:r>
      <w:r w:rsidR="00F14490">
        <w:t xml:space="preserve">energetickou krizi a s ní spojené zvýšené výdaje na </w:t>
      </w:r>
      <w:r w:rsidR="00F14490" w:rsidRPr="003A1EDA">
        <w:t>energie</w:t>
      </w:r>
      <w:r w:rsidR="00F14490">
        <w:t xml:space="preserve"> na straně příjemce.</w:t>
      </w:r>
      <w:r w:rsidR="00F27896">
        <w:t xml:space="preserve"> Dále došlo k vyhlášení jedné dotace z </w:t>
      </w:r>
      <w:r w:rsidR="00F27896" w:rsidRPr="00924CB5">
        <w:t>Ministerstva pro místní rozvoj ČR</w:t>
      </w:r>
      <w:r w:rsidR="00F27896">
        <w:t xml:space="preserve">, která by byla pro </w:t>
      </w:r>
      <w:r w:rsidR="00164151">
        <w:t>obě smluvní strany přínosná, a je třeba pro ni uhradit spoluúčast, se kterou se v rámci původního rozpočtu příjemce nepočítalo.</w:t>
      </w:r>
      <w:r w:rsidR="00F27896">
        <w:t xml:space="preserve"> </w:t>
      </w:r>
    </w:p>
    <w:p w14:paraId="6B2DD236" w14:textId="77777777" w:rsidR="00B654EC" w:rsidRDefault="00B654EC" w:rsidP="00167BC7">
      <w:pPr>
        <w:ind w:left="708" w:hanging="708"/>
        <w:jc w:val="both"/>
        <w:rPr>
          <w:color w:val="000000"/>
        </w:rPr>
      </w:pPr>
    </w:p>
    <w:p w14:paraId="4BF9B911" w14:textId="724CDD65" w:rsidR="00167BC7" w:rsidRDefault="00167BC7" w:rsidP="00167BC7">
      <w:pPr>
        <w:ind w:left="708" w:hanging="708"/>
        <w:jc w:val="both"/>
      </w:pPr>
      <w:r>
        <w:rPr>
          <w:color w:val="000000"/>
        </w:rPr>
        <w:t>3.</w:t>
      </w:r>
      <w:r>
        <w:t xml:space="preserve"> </w:t>
      </w:r>
      <w:r>
        <w:tab/>
        <w:t xml:space="preserve">V návaznosti na výše uvedené </w:t>
      </w:r>
      <w:r w:rsidR="00383010">
        <w:t>uzavírají smluvní strany tento D</w:t>
      </w:r>
      <w:r>
        <w:t>odatek</w:t>
      </w:r>
      <w:r w:rsidR="00383010">
        <w:t xml:space="preserve"> č.</w:t>
      </w:r>
      <w:r w:rsidR="00BB3E9F">
        <w:t xml:space="preserve"> </w:t>
      </w:r>
      <w:r w:rsidR="000C54E0">
        <w:t>1</w:t>
      </w:r>
      <w:r>
        <w:t>, který</w:t>
      </w:r>
      <w:r w:rsidR="00383010">
        <w:t>m</w:t>
      </w:r>
      <w:r>
        <w:t xml:space="preserve"> se mění Smlouva tak, aby odpovídala novým podmínkám a potřebám týkajíc</w:t>
      </w:r>
      <w:r w:rsidR="00895560">
        <w:t xml:space="preserve">ích se </w:t>
      </w:r>
      <w:r>
        <w:t>kulturních akcí</w:t>
      </w:r>
      <w:r w:rsidR="00895560">
        <w:t xml:space="preserve"> ve městě Roudnice nad Labem</w:t>
      </w:r>
      <w:r>
        <w:t>.</w:t>
      </w:r>
    </w:p>
    <w:p w14:paraId="463D8BCE" w14:textId="77777777" w:rsidR="00984211" w:rsidRDefault="00984211" w:rsidP="00984211">
      <w:pPr>
        <w:ind w:left="708" w:hanging="708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42293461" w14:textId="77777777" w:rsidR="00703014" w:rsidRDefault="00984211" w:rsidP="00383010">
      <w:pPr>
        <w:jc w:val="both"/>
        <w:rPr>
          <w:b/>
        </w:rPr>
      </w:pPr>
      <w:r>
        <w:t xml:space="preserve"> </w:t>
      </w:r>
    </w:p>
    <w:p w14:paraId="41CB3F36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</w:t>
      </w:r>
      <w:r w:rsidR="00383010">
        <w:rPr>
          <w:b/>
        </w:rPr>
        <w:t>I</w:t>
      </w:r>
      <w:r w:rsidRPr="00F341D9">
        <w:rPr>
          <w:b/>
        </w:rPr>
        <w:t>.</w:t>
      </w:r>
    </w:p>
    <w:p w14:paraId="2D44C985" w14:textId="77777777" w:rsidR="00703014" w:rsidRPr="00F341D9" w:rsidRDefault="001566C8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Změna Smlouvy</w:t>
      </w:r>
    </w:p>
    <w:p w14:paraId="42F3B10F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29CF8D84" w14:textId="14893A04" w:rsidR="00EE70EC" w:rsidRDefault="001566C8" w:rsidP="00B277ED">
      <w:pPr>
        <w:pStyle w:val="Zkladntext"/>
        <w:autoSpaceDE w:val="0"/>
        <w:autoSpaceDN w:val="0"/>
        <w:adjustRightInd w:val="0"/>
        <w:ind w:left="708" w:hanging="708"/>
      </w:pPr>
      <w:r w:rsidRPr="000C7449">
        <w:t>1.</w:t>
      </w:r>
      <w:r w:rsidRPr="000C7449">
        <w:tab/>
      </w:r>
      <w:r w:rsidR="00472D9E" w:rsidRPr="000C7449">
        <w:t>Smluvní strany se dohodly n</w:t>
      </w:r>
      <w:r w:rsidR="00042140">
        <w:t>a následujících změnách Smlouvy</w:t>
      </w:r>
      <w:r w:rsidR="00B277ED">
        <w:t>:</w:t>
      </w:r>
      <w:r w:rsidR="00EE70EC">
        <w:tab/>
      </w:r>
    </w:p>
    <w:p w14:paraId="42E021FA" w14:textId="3707E555" w:rsidR="00153533" w:rsidRDefault="00EE70EC" w:rsidP="00EE70EC">
      <w:pPr>
        <w:pStyle w:val="Zkladntext"/>
        <w:numPr>
          <w:ilvl w:val="0"/>
          <w:numId w:val="23"/>
        </w:numPr>
        <w:autoSpaceDE w:val="0"/>
        <w:autoSpaceDN w:val="0"/>
        <w:adjustRightInd w:val="0"/>
      </w:pPr>
      <w:r>
        <w:t xml:space="preserve">Celková výše dotace </w:t>
      </w:r>
      <w:r w:rsidR="00924CB5">
        <w:t xml:space="preserve">poskytnutá dle Smlouvy </w:t>
      </w:r>
      <w:r>
        <w:t>se navyšuje o částku 1.497.000,00 Kč</w:t>
      </w:r>
      <w:r w:rsidR="00153533">
        <w:t xml:space="preserve"> (dále jen: „</w:t>
      </w:r>
      <w:r w:rsidR="00153533" w:rsidRPr="00153533">
        <w:rPr>
          <w:b/>
          <w:bCs/>
        </w:rPr>
        <w:t>Částk</w:t>
      </w:r>
      <w:r w:rsidR="00153533">
        <w:rPr>
          <w:b/>
          <w:bCs/>
        </w:rPr>
        <w:t>a</w:t>
      </w:r>
      <w:r w:rsidR="00153533" w:rsidRPr="00153533">
        <w:rPr>
          <w:b/>
          <w:bCs/>
        </w:rPr>
        <w:t xml:space="preserve"> navýšení dotace</w:t>
      </w:r>
      <w:r w:rsidR="00153533">
        <w:t>“)</w:t>
      </w:r>
      <w:r w:rsidR="00924CB5">
        <w:t xml:space="preserve"> na celkovou částku 14.497.000,00 Kč</w:t>
      </w:r>
      <w:r>
        <w:t xml:space="preserve">. </w:t>
      </w:r>
    </w:p>
    <w:p w14:paraId="559B1BF7" w14:textId="73C321CE" w:rsidR="00A821FE" w:rsidRDefault="00EE70EC" w:rsidP="00EE70EC">
      <w:pPr>
        <w:pStyle w:val="Zkladntext"/>
        <w:numPr>
          <w:ilvl w:val="0"/>
          <w:numId w:val="23"/>
        </w:numPr>
        <w:autoSpaceDE w:val="0"/>
        <w:autoSpaceDN w:val="0"/>
        <w:adjustRightInd w:val="0"/>
      </w:pPr>
      <w:r>
        <w:t>Z </w:t>
      </w:r>
      <w:r w:rsidR="00153533">
        <w:t xml:space="preserve">Částky navýšení dotace </w:t>
      </w:r>
      <w:r>
        <w:t>je částka 1.197.000,00 Kč</w:t>
      </w:r>
      <w:r w:rsidR="00153533">
        <w:t xml:space="preserve"> </w:t>
      </w:r>
      <w:r>
        <w:t xml:space="preserve">určena výhradně na úhradu „energie pro provoz“ </w:t>
      </w:r>
      <w:r w:rsidR="006D19B5">
        <w:t xml:space="preserve">v souladu se Smlouvou </w:t>
      </w:r>
      <w:r w:rsidR="00D179A2">
        <w:t>(dále jen: „</w:t>
      </w:r>
      <w:r w:rsidR="00D179A2" w:rsidRPr="00924CB5">
        <w:rPr>
          <w:b/>
          <w:bCs/>
        </w:rPr>
        <w:t>Částka na energie pro provoz</w:t>
      </w:r>
      <w:r w:rsidR="00D179A2">
        <w:t xml:space="preserve">“) </w:t>
      </w:r>
      <w:r w:rsidR="00153533">
        <w:t>s tím, že</w:t>
      </w:r>
      <w:r w:rsidR="00A821FE">
        <w:t>:</w:t>
      </w:r>
      <w:r w:rsidR="00153533">
        <w:t xml:space="preserve"> </w:t>
      </w:r>
    </w:p>
    <w:p w14:paraId="57291AC6" w14:textId="52942245" w:rsidR="00A821FE" w:rsidRDefault="00153533" w:rsidP="00A821F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 xml:space="preserve">z ní nebudou hrazeny „energie pro provoz“ Stravovacího provozu </w:t>
      </w:r>
      <w:r w:rsidR="006D19B5">
        <w:t>(</w:t>
      </w:r>
      <w:r>
        <w:t>který je uveden v čl. 3.2 Pachtovní smlouvy uzavřené mezi poskytovatelem a příjemce</w:t>
      </w:r>
      <w:r w:rsidR="006D19B5">
        <w:t>m</w:t>
      </w:r>
      <w:r>
        <w:t xml:space="preserve"> dne 21. 5. 2020, jejímž předmětem je pacht Kulturního domu Říp</w:t>
      </w:r>
      <w:r w:rsidR="006D19B5">
        <w:t>)</w:t>
      </w:r>
      <w:r w:rsidR="00A821FE">
        <w:t>. Stravovací provoz je osazen samostatným elektroměrem, ze kterého se bude vycházet</w:t>
      </w:r>
      <w:r w:rsidR="00D179A2">
        <w:t xml:space="preserve"> ohledně elektrického energie</w:t>
      </w:r>
      <w:r w:rsidR="00A821FE">
        <w:t>. Ohledně tepla a vody pro Stravovací provoz se bude vycházet z poměru podlahové plochy Stravovacího provozu vůči celkové ploše KD Říp</w:t>
      </w:r>
      <w:r w:rsidR="00D179A2">
        <w:t>,</w:t>
      </w:r>
      <w:r w:rsidR="00A821FE">
        <w:t xml:space="preserve"> podle které náklady na vodu a teplo pro Stravovací provoz činí 9,85% celkové spotřeby</w:t>
      </w:r>
      <w:r w:rsidR="00D179A2">
        <w:t xml:space="preserve"> vody a tepla</w:t>
      </w:r>
      <w:r w:rsidR="00A821FE">
        <w:t xml:space="preserve"> KD Říp.</w:t>
      </w:r>
    </w:p>
    <w:p w14:paraId="41E1131A" w14:textId="1FF4D020" w:rsidR="00153533" w:rsidRDefault="00A821FE" w:rsidP="00A821F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>z ní nebudou hrazeny „energie pro provoz“</w:t>
      </w:r>
      <w:r w:rsidR="006D19B5">
        <w:t xml:space="preserve"> objektu Sál Koruna (N</w:t>
      </w:r>
      <w:r w:rsidR="006D19B5" w:rsidRPr="006D19B5">
        <w:t>ám. Jana z Dražic 2743, 413 01 Roudnice nad Labem</w:t>
      </w:r>
      <w:r w:rsidR="006D19B5">
        <w:t>).</w:t>
      </w:r>
    </w:p>
    <w:p w14:paraId="0DE131DF" w14:textId="6C257759" w:rsidR="0090152D" w:rsidRDefault="0090152D" w:rsidP="00A821FE">
      <w:pPr>
        <w:pStyle w:val="Zkladntext"/>
        <w:numPr>
          <w:ilvl w:val="0"/>
          <w:numId w:val="24"/>
        </w:numPr>
        <w:autoSpaceDE w:val="0"/>
        <w:autoSpaceDN w:val="0"/>
        <w:adjustRightInd w:val="0"/>
      </w:pPr>
      <w:r>
        <w:t>v</w:t>
      </w:r>
      <w:r w:rsidRPr="00770BA8">
        <w:t xml:space="preserve">ýdaje </w:t>
      </w:r>
      <w:r>
        <w:t>na „energie pro provoz“</w:t>
      </w:r>
      <w:r w:rsidRPr="00770BA8">
        <w:t xml:space="preserve"> za </w:t>
      </w:r>
      <w:r>
        <w:t>rok 2022</w:t>
      </w:r>
      <w:r w:rsidRPr="00770BA8">
        <w:t xml:space="preserve">, mohou být uhrazeny nejpozději do </w:t>
      </w:r>
      <w:r>
        <w:t>3</w:t>
      </w:r>
      <w:r w:rsidRPr="00770BA8">
        <w:t>1. 1.</w:t>
      </w:r>
      <w:r>
        <w:t xml:space="preserve"> 2023</w:t>
      </w:r>
      <w:r w:rsidRPr="00770BA8">
        <w:t>.</w:t>
      </w:r>
    </w:p>
    <w:p w14:paraId="122445EE" w14:textId="7819D85B" w:rsidR="00EE70EC" w:rsidRDefault="006D19B5" w:rsidP="00A821FE">
      <w:pPr>
        <w:pStyle w:val="Zkladntext"/>
        <w:numPr>
          <w:ilvl w:val="0"/>
          <w:numId w:val="23"/>
        </w:numPr>
        <w:autoSpaceDE w:val="0"/>
        <w:autoSpaceDN w:val="0"/>
        <w:adjustRightInd w:val="0"/>
      </w:pPr>
      <w:r>
        <w:t xml:space="preserve">Z Částky navýšení dotace je částka </w:t>
      </w:r>
      <w:r w:rsidR="00EE70EC">
        <w:t xml:space="preserve">300.000,00 Kč </w:t>
      </w:r>
      <w:r w:rsidR="00924CB5">
        <w:t>určena výhradně na úhradu spoluúčasti z</w:t>
      </w:r>
      <w:r w:rsidR="00D0339E">
        <w:t> </w:t>
      </w:r>
      <w:r w:rsidR="00924CB5">
        <w:t xml:space="preserve">dotace </w:t>
      </w:r>
      <w:r w:rsidR="00D0339E">
        <w:t xml:space="preserve">„11772 - Národní program podpory cestovního ruchu v </w:t>
      </w:r>
      <w:proofErr w:type="gramStart"/>
      <w:r w:rsidR="00D0339E">
        <w:t>regionech - číslo</w:t>
      </w:r>
      <w:proofErr w:type="gramEnd"/>
      <w:r w:rsidR="00D0339E">
        <w:t xml:space="preserve"> dotace 117D722001M28“</w:t>
      </w:r>
      <w:r w:rsidR="00924CB5">
        <w:t xml:space="preserve"> z </w:t>
      </w:r>
      <w:r w:rsidR="00924CB5" w:rsidRPr="00924CB5">
        <w:t>Ministerstva pro místní rozvoj ČR</w:t>
      </w:r>
      <w:r w:rsidR="00924CB5">
        <w:t xml:space="preserve"> (dále jen: „</w:t>
      </w:r>
      <w:r w:rsidR="00924CB5" w:rsidRPr="00D179A2">
        <w:rPr>
          <w:b/>
          <w:bCs/>
        </w:rPr>
        <w:t>Částka na spoluúčast MMR</w:t>
      </w:r>
      <w:r w:rsidR="00924CB5">
        <w:t>“)</w:t>
      </w:r>
      <w:r w:rsidR="00EE70EC">
        <w:t>.</w:t>
      </w:r>
    </w:p>
    <w:p w14:paraId="5760085D" w14:textId="2C209F30" w:rsidR="00924CB5" w:rsidRDefault="006D19B5" w:rsidP="00A821FE">
      <w:pPr>
        <w:pStyle w:val="Zkladntext"/>
        <w:numPr>
          <w:ilvl w:val="0"/>
          <w:numId w:val="23"/>
        </w:numPr>
        <w:autoSpaceDE w:val="0"/>
        <w:autoSpaceDN w:val="0"/>
        <w:adjustRightInd w:val="0"/>
      </w:pPr>
      <w:r w:rsidRPr="006D19B5">
        <w:t xml:space="preserve">Částka navýšení dotace </w:t>
      </w:r>
      <w:r w:rsidR="00924CB5">
        <w:t xml:space="preserve">bude </w:t>
      </w:r>
      <w:r w:rsidR="00164151">
        <w:t xml:space="preserve">poskytovatelem </w:t>
      </w:r>
      <w:r w:rsidR="00924CB5">
        <w:t xml:space="preserve">poukázána na účet příjemce do </w:t>
      </w:r>
      <w:r w:rsidR="007A6D2E">
        <w:t>31.12.</w:t>
      </w:r>
      <w:r w:rsidR="00924CB5">
        <w:t xml:space="preserve"> 2022.</w:t>
      </w:r>
    </w:p>
    <w:p w14:paraId="0F8F7B6D" w14:textId="4B77BDBA" w:rsidR="00924CB5" w:rsidRDefault="00E8020F" w:rsidP="00D179A2">
      <w:pPr>
        <w:pStyle w:val="Zkladntext"/>
        <w:numPr>
          <w:ilvl w:val="0"/>
          <w:numId w:val="23"/>
        </w:numPr>
        <w:autoSpaceDE w:val="0"/>
        <w:autoSpaceDN w:val="0"/>
        <w:adjustRightInd w:val="0"/>
      </w:pPr>
      <w:r>
        <w:lastRenderedPageBreak/>
        <w:t xml:space="preserve">Částka na energie </w:t>
      </w:r>
      <w:r w:rsidRPr="00E8020F">
        <w:t>pro provoz a Částka na spoluúčast MMR představují dotaci poskytnutou dle Smlouvy a vztahují se na ně všechna ustanovení Smlouvy.</w:t>
      </w:r>
      <w:r>
        <w:rPr>
          <w:b/>
          <w:bCs/>
        </w:rPr>
        <w:t xml:space="preserve"> </w:t>
      </w:r>
      <w:r>
        <w:t xml:space="preserve"> </w:t>
      </w:r>
      <w:r w:rsidR="00924CB5">
        <w:t xml:space="preserve">  </w:t>
      </w:r>
    </w:p>
    <w:p w14:paraId="244E68FC" w14:textId="77777777" w:rsidR="00025E94" w:rsidRDefault="00025E94" w:rsidP="00025E94">
      <w:pPr>
        <w:pStyle w:val="Odstavecseseznamem"/>
      </w:pPr>
    </w:p>
    <w:p w14:paraId="6F1E411E" w14:textId="77777777" w:rsidR="00025E94" w:rsidRPr="004E4414" w:rsidRDefault="00B277ED" w:rsidP="00025E94">
      <w:pPr>
        <w:pStyle w:val="Zkladntext"/>
      </w:pPr>
      <w:r>
        <w:t>2</w:t>
      </w:r>
      <w:r w:rsidR="00025E94">
        <w:t>.</w:t>
      </w:r>
      <w:r w:rsidR="00025E94">
        <w:tab/>
        <w:t>Ostatní ustanovení S</w:t>
      </w:r>
      <w:r w:rsidR="00025E94" w:rsidRPr="004E4414">
        <w:t xml:space="preserve">mlouvy se nemění. </w:t>
      </w:r>
    </w:p>
    <w:p w14:paraId="76B5173A" w14:textId="77777777" w:rsidR="00025E94" w:rsidRPr="00F341D9" w:rsidRDefault="00025E94" w:rsidP="00025E94">
      <w:pPr>
        <w:ind w:left="360"/>
        <w:jc w:val="both"/>
      </w:pPr>
    </w:p>
    <w:p w14:paraId="1C490BAD" w14:textId="2A40F72B" w:rsidR="00025E94" w:rsidRDefault="00025E94" w:rsidP="00025E94">
      <w:pPr>
        <w:pStyle w:val="Zkladntext"/>
        <w:autoSpaceDE w:val="0"/>
        <w:autoSpaceDN w:val="0"/>
        <w:adjustRightInd w:val="0"/>
      </w:pPr>
    </w:p>
    <w:p w14:paraId="1957014B" w14:textId="77777777" w:rsidR="00D0339E" w:rsidRPr="00F341D9" w:rsidRDefault="00D0339E" w:rsidP="00025E94">
      <w:pPr>
        <w:pStyle w:val="Zkladntext"/>
        <w:autoSpaceDE w:val="0"/>
        <w:autoSpaceDN w:val="0"/>
        <w:adjustRightInd w:val="0"/>
      </w:pPr>
    </w:p>
    <w:p w14:paraId="3951AC36" w14:textId="77777777" w:rsidR="00383010" w:rsidRDefault="00383010" w:rsidP="00383010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 xml:space="preserve">Článek </w:t>
      </w:r>
      <w:r>
        <w:rPr>
          <w:b/>
        </w:rPr>
        <w:t>I</w:t>
      </w:r>
      <w:r w:rsidRPr="00F341D9">
        <w:rPr>
          <w:b/>
        </w:rPr>
        <w:t>I</w:t>
      </w:r>
      <w:r>
        <w:rPr>
          <w:b/>
        </w:rPr>
        <w:t>I</w:t>
      </w:r>
      <w:r w:rsidRPr="00F341D9">
        <w:rPr>
          <w:b/>
        </w:rPr>
        <w:t>.</w:t>
      </w:r>
    </w:p>
    <w:p w14:paraId="0D486E95" w14:textId="77777777" w:rsidR="00383010" w:rsidRDefault="003C792A" w:rsidP="00383010">
      <w:pPr>
        <w:jc w:val="center"/>
        <w:rPr>
          <w:b/>
        </w:rPr>
      </w:pPr>
      <w:r>
        <w:rPr>
          <w:b/>
        </w:rPr>
        <w:t>Ostatní ujednání</w:t>
      </w:r>
    </w:p>
    <w:p w14:paraId="2EC7113D" w14:textId="77777777" w:rsidR="00BB3E9F" w:rsidRDefault="00BB3E9F" w:rsidP="00383010">
      <w:pPr>
        <w:jc w:val="center"/>
        <w:rPr>
          <w:b/>
        </w:rPr>
      </w:pPr>
    </w:p>
    <w:p w14:paraId="25ED1319" w14:textId="567F3238" w:rsidR="003C792A" w:rsidRDefault="003C792A" w:rsidP="007F0CBD">
      <w:pPr>
        <w:ind w:left="708" w:hanging="708"/>
        <w:jc w:val="both"/>
      </w:pPr>
      <w:r w:rsidRPr="00770BA8">
        <w:t>1.</w:t>
      </w:r>
      <w:r w:rsidRPr="00770BA8">
        <w:tab/>
        <w:t>Příjemce je 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</w:t>
      </w:r>
      <w:r w:rsidR="007F0CBD">
        <w:t> </w:t>
      </w:r>
      <w:r w:rsidRPr="00770BA8">
        <w:t>t</w:t>
      </w:r>
      <w:r w:rsidR="00F77EEA">
        <w:t xml:space="preserve">omto Dodatku č. </w:t>
      </w:r>
      <w:r w:rsidR="00CC7B29">
        <w:t>1</w:t>
      </w:r>
      <w:r w:rsidRPr="00770BA8">
        <w:t>, včetně příloh, není označován za obchodní tajemství.</w:t>
      </w:r>
    </w:p>
    <w:p w14:paraId="68B68434" w14:textId="77777777" w:rsidR="00ED4703" w:rsidRDefault="00ED4703" w:rsidP="007F0CBD">
      <w:pPr>
        <w:ind w:left="708" w:hanging="708"/>
        <w:jc w:val="both"/>
      </w:pPr>
    </w:p>
    <w:p w14:paraId="130279EE" w14:textId="574BA299" w:rsidR="003C792A" w:rsidRDefault="007F0CBD" w:rsidP="007F0CBD">
      <w:pPr>
        <w:ind w:left="708" w:hanging="708"/>
        <w:jc w:val="both"/>
      </w:pPr>
      <w:r>
        <w:t>2.</w:t>
      </w:r>
      <w:r>
        <w:tab/>
      </w:r>
      <w:r w:rsidR="003C792A" w:rsidRPr="00770BA8">
        <w:t>Město Roudnice nad Labem je povinným subjektem ve smyslu §2 odst.</w:t>
      </w:r>
      <w:r w:rsidR="00F77EEA">
        <w:t xml:space="preserve"> </w:t>
      </w:r>
      <w:r w:rsidR="003C792A" w:rsidRPr="00770BA8">
        <w:t>1 zákona č. 340/2015 Sb., o registru smluv</w:t>
      </w:r>
      <w:r w:rsidR="003C792A">
        <w:t>,</w:t>
      </w:r>
      <w:r w:rsidR="003C792A" w:rsidRPr="00770BA8">
        <w:t xml:space="preserve"> a tudíž má povinnost postupovat v souladu s tímto zákonem. To znamená, že pokud přidělená dotace bude převyšovat částku 50 tis. Kč, bude uveřejněna prostřednictvím registru smluv, čímž ve smyslu ustanovení § 8 odst. 5 písm.</w:t>
      </w:r>
      <w:r w:rsidR="00F77EEA">
        <w:t xml:space="preserve"> </w:t>
      </w:r>
      <w:r w:rsidR="003C792A" w:rsidRPr="00770BA8">
        <w:t xml:space="preserve">a) tohoto zákona, bude splněna i povinnost zveřejnit smlouvu podle §10d zákona č. 250/2000 Sb., o rozpočtových pravidlech územních rozpočtů. </w:t>
      </w:r>
      <w:r w:rsidR="00F77EEA">
        <w:t xml:space="preserve">Tento Dodatek č. </w:t>
      </w:r>
      <w:r w:rsidR="00CC7B29">
        <w:t>1</w:t>
      </w:r>
      <w:r>
        <w:t xml:space="preserve"> bude zveřejněn v registru smluv, zveřejnění zajistí poskytovatel.</w:t>
      </w:r>
    </w:p>
    <w:p w14:paraId="0BA9B428" w14:textId="77777777" w:rsidR="00ED4703" w:rsidRPr="00770BA8" w:rsidRDefault="00ED4703" w:rsidP="007F0CBD">
      <w:pPr>
        <w:ind w:left="708" w:hanging="708"/>
        <w:jc w:val="both"/>
      </w:pPr>
    </w:p>
    <w:p w14:paraId="610C5CC0" w14:textId="08711D94" w:rsidR="003C792A" w:rsidRDefault="007F0CBD" w:rsidP="007F0CBD">
      <w:pPr>
        <w:ind w:left="708" w:hanging="708"/>
        <w:jc w:val="both"/>
      </w:pPr>
      <w:r>
        <w:t>3</w:t>
      </w:r>
      <w:r w:rsidR="003C792A" w:rsidRPr="00770BA8">
        <w:t xml:space="preserve">. </w:t>
      </w:r>
      <w:r w:rsidR="003C792A" w:rsidRPr="00770BA8">
        <w:tab/>
        <w:t>T</w:t>
      </w:r>
      <w:r w:rsidR="00F77EEA">
        <w:t xml:space="preserve">ento Dodatek č. </w:t>
      </w:r>
      <w:r w:rsidR="00CC7B29">
        <w:t>1</w:t>
      </w:r>
      <w:r w:rsidR="003C792A" w:rsidRPr="00770BA8">
        <w:t xml:space="preserve"> je sepsána ve třech vyhotoveních s platností originálu, přičemž poskytovatel obdrží dv</w:t>
      </w:r>
      <w:r>
        <w:t>ě vyhotovení</w:t>
      </w:r>
      <w:r w:rsidR="003C792A" w:rsidRPr="00770BA8">
        <w:t xml:space="preserve"> a příjemce jedno vyhotovení.</w:t>
      </w:r>
    </w:p>
    <w:p w14:paraId="76886F55" w14:textId="77777777" w:rsidR="00ED4703" w:rsidRDefault="00ED4703" w:rsidP="007F0CBD">
      <w:pPr>
        <w:ind w:left="708" w:hanging="708"/>
        <w:jc w:val="both"/>
      </w:pPr>
    </w:p>
    <w:p w14:paraId="324F21EB" w14:textId="1AC81801" w:rsidR="003C792A" w:rsidRPr="00770BA8" w:rsidRDefault="007F0CBD" w:rsidP="00CC7B29">
      <w:pPr>
        <w:ind w:left="708" w:hanging="708"/>
        <w:jc w:val="both"/>
      </w:pPr>
      <w:r>
        <w:t>4</w:t>
      </w:r>
      <w:r w:rsidR="003C792A">
        <w:t>.</w:t>
      </w:r>
      <w:r w:rsidR="003C792A">
        <w:tab/>
      </w:r>
      <w:r w:rsidR="003C792A" w:rsidRPr="00770BA8">
        <w:t>T</w:t>
      </w:r>
      <w:r>
        <w:t xml:space="preserve">ento </w:t>
      </w:r>
      <w:r w:rsidR="00F77EEA">
        <w:t xml:space="preserve">Dodatek č. </w:t>
      </w:r>
      <w:r w:rsidR="00CC7B29">
        <w:t xml:space="preserve">1 </w:t>
      </w:r>
      <w:r w:rsidR="003C792A" w:rsidRPr="00770BA8">
        <w:t>nabývá platnosti dnem jeho podepsání oběma smluvními stranami</w:t>
      </w:r>
      <w:r w:rsidR="00CC7B29">
        <w:t xml:space="preserve"> a účinnosti zveřejněním v registru smluv</w:t>
      </w:r>
      <w:r w:rsidR="003C792A" w:rsidRPr="00770BA8">
        <w:t>.</w:t>
      </w:r>
      <w:r w:rsidR="003C792A" w:rsidRPr="00770BA8" w:rsidDel="00F309C5">
        <w:t xml:space="preserve"> </w:t>
      </w:r>
    </w:p>
    <w:p w14:paraId="20D50AFE" w14:textId="77777777" w:rsidR="003C792A" w:rsidRPr="00770BA8" w:rsidRDefault="003C792A" w:rsidP="003C792A">
      <w:pPr>
        <w:jc w:val="both"/>
      </w:pPr>
    </w:p>
    <w:p w14:paraId="281364DA" w14:textId="77777777" w:rsidR="00383010" w:rsidRDefault="00383010" w:rsidP="00383010">
      <w:pPr>
        <w:jc w:val="center"/>
        <w:rPr>
          <w:b/>
        </w:rPr>
      </w:pPr>
    </w:p>
    <w:p w14:paraId="0B10C9FA" w14:textId="77777777" w:rsidR="00025E94" w:rsidRDefault="00025E94" w:rsidP="00025E94">
      <w:pPr>
        <w:jc w:val="center"/>
        <w:rPr>
          <w:b/>
        </w:rPr>
      </w:pPr>
      <w:r w:rsidRPr="00B535F9">
        <w:rPr>
          <w:b/>
        </w:rPr>
        <w:t>DOLOŽKA</w:t>
      </w:r>
    </w:p>
    <w:p w14:paraId="1E2139F0" w14:textId="77777777" w:rsidR="00025E94" w:rsidRPr="00B535F9" w:rsidRDefault="00025E94" w:rsidP="00025E94">
      <w:pPr>
        <w:jc w:val="center"/>
        <w:rPr>
          <w:b/>
        </w:rPr>
      </w:pPr>
    </w:p>
    <w:p w14:paraId="7BB875EA" w14:textId="11698625" w:rsidR="00025E94" w:rsidRDefault="00025E94" w:rsidP="007F0CBD">
      <w:pPr>
        <w:pStyle w:val="Zkladntext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</w:t>
      </w:r>
      <w:r w:rsidR="00012732">
        <w:t>tohoto D</w:t>
      </w:r>
      <w:r w:rsidR="00F77EEA">
        <w:t xml:space="preserve">odatku č. </w:t>
      </w:r>
      <w:r w:rsidR="00ED4703">
        <w:t>1</w:t>
      </w:r>
      <w:r>
        <w:t xml:space="preserve"> </w:t>
      </w:r>
      <w:r w:rsidRPr="00F341D9">
        <w:t xml:space="preserve">byly splněny všechny zákonné podmínky, jimiž zákon č.128/2000 Sb. o obcích, ve znění pozdějších předpisů podmiňuje platnost právního jednání obce. </w:t>
      </w:r>
      <w:r>
        <w:t xml:space="preserve">O uzavření </w:t>
      </w:r>
      <w:r w:rsidR="00383010">
        <w:t>tohoto Dodatku č.</w:t>
      </w:r>
      <w:r w:rsidR="00F77EEA">
        <w:t xml:space="preserve"> </w:t>
      </w:r>
      <w:r w:rsidR="00CC7B29">
        <w:t>1</w:t>
      </w:r>
      <w:r w:rsidRPr="0095252D">
        <w:t xml:space="preserve"> rozhodl</w:t>
      </w:r>
      <w:r>
        <w:t xml:space="preserve">o Zastupitelstvo města Roudnice nad Labem </w:t>
      </w:r>
      <w:r w:rsidRPr="00F341D9">
        <w:t>dne</w:t>
      </w:r>
      <w:r w:rsidR="00383010">
        <w:t xml:space="preserve"> </w:t>
      </w:r>
      <w:r w:rsidR="00E8020F">
        <w:t>14. 12. 2022</w:t>
      </w:r>
      <w:r w:rsidR="00383010">
        <w:t xml:space="preserve"> </w:t>
      </w:r>
      <w:r>
        <w:t xml:space="preserve">svým </w:t>
      </w:r>
      <w:proofErr w:type="spellStart"/>
      <w:r>
        <w:t>usn</w:t>
      </w:r>
      <w:proofErr w:type="spellEnd"/>
      <w:r>
        <w:t>. č.</w:t>
      </w:r>
      <w:proofErr w:type="gramStart"/>
      <w:r>
        <w:t xml:space="preserve"> </w:t>
      </w:r>
      <w:r w:rsidR="007A6D2E" w:rsidRPr="007A6D2E">
        <w:rPr>
          <w:highlight w:val="yellow"/>
        </w:rPr>
        <w:t>….</w:t>
      </w:r>
      <w:proofErr w:type="gramEnd"/>
      <w:r w:rsidR="00E8020F" w:rsidRPr="007A6D2E">
        <w:rPr>
          <w:highlight w:val="yellow"/>
        </w:rPr>
        <w:t>.</w:t>
      </w:r>
    </w:p>
    <w:p w14:paraId="6E908804" w14:textId="77777777" w:rsidR="0020620B" w:rsidRDefault="0020620B" w:rsidP="008C4CF4">
      <w:pPr>
        <w:jc w:val="both"/>
      </w:pPr>
    </w:p>
    <w:p w14:paraId="6D0FB6D7" w14:textId="77777777" w:rsidR="004C5B36" w:rsidRDefault="004C5B36" w:rsidP="008C4CF4">
      <w:pPr>
        <w:jc w:val="both"/>
      </w:pPr>
    </w:p>
    <w:p w14:paraId="0EE6550A" w14:textId="77777777" w:rsidR="004C5B36" w:rsidRDefault="004C5B36" w:rsidP="008C4CF4">
      <w:pPr>
        <w:jc w:val="both"/>
      </w:pPr>
    </w:p>
    <w:p w14:paraId="355908B8" w14:textId="6EECD0F3" w:rsidR="008C4CF4" w:rsidRPr="00770BA8" w:rsidRDefault="008C4CF4" w:rsidP="008C4CF4">
      <w:pPr>
        <w:jc w:val="both"/>
      </w:pPr>
      <w:r w:rsidRPr="00770BA8">
        <w:t>V Roudnici nad Labem dne</w:t>
      </w:r>
      <w:r w:rsidR="00E8020F">
        <w:t>………2022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V Roudnici nad Labem dne</w:t>
      </w:r>
      <w:r w:rsidR="00E8020F">
        <w:t>………2022</w:t>
      </w:r>
      <w:r w:rsidR="00E24E6A">
        <w:t xml:space="preserve"> </w:t>
      </w:r>
    </w:p>
    <w:p w14:paraId="33B05B81" w14:textId="77777777" w:rsidR="00433E17" w:rsidRPr="00770BA8" w:rsidRDefault="00433E17" w:rsidP="00713812">
      <w:pPr>
        <w:jc w:val="both"/>
      </w:pPr>
    </w:p>
    <w:p w14:paraId="0FB3237B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6664E153" w14:textId="77777777" w:rsidR="005C224D" w:rsidRPr="00770BA8" w:rsidRDefault="005C224D" w:rsidP="00713812">
      <w:pPr>
        <w:jc w:val="both"/>
      </w:pPr>
    </w:p>
    <w:p w14:paraId="47251D78" w14:textId="77777777" w:rsidR="00433E17" w:rsidRDefault="00433E17" w:rsidP="00713812">
      <w:pPr>
        <w:jc w:val="both"/>
      </w:pPr>
    </w:p>
    <w:p w14:paraId="75E86925" w14:textId="77777777" w:rsidR="002609DD" w:rsidRDefault="002609DD" w:rsidP="00713812">
      <w:pPr>
        <w:jc w:val="both"/>
      </w:pPr>
    </w:p>
    <w:p w14:paraId="7016A780" w14:textId="77777777" w:rsidR="002609DD" w:rsidRPr="00770BA8" w:rsidRDefault="002609DD" w:rsidP="00713812">
      <w:pPr>
        <w:jc w:val="both"/>
      </w:pPr>
    </w:p>
    <w:p w14:paraId="3024CB78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0E9E78B6" w14:textId="77777777" w:rsidR="00383010" w:rsidRDefault="00383010" w:rsidP="00713812">
      <w:pPr>
        <w:jc w:val="both"/>
      </w:pPr>
      <w:r w:rsidRPr="00383010">
        <w:rPr>
          <w:b/>
        </w:rPr>
        <w:t>Město Roudnice nad Labem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>Říp, o.p.s.</w:t>
      </w:r>
    </w:p>
    <w:p w14:paraId="7089A7D8" w14:textId="77777777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383010">
        <w:tab/>
      </w:r>
      <w:r w:rsidR="00383010">
        <w:tab/>
      </w:r>
      <w:r w:rsidR="00383010">
        <w:tab/>
      </w:r>
      <w:r w:rsidR="00383010">
        <w:tab/>
      </w:r>
      <w:r w:rsidR="001C2F99">
        <w:t>Luděk Jirman, ředitel</w:t>
      </w:r>
    </w:p>
    <w:p w14:paraId="6BF8FF7A" w14:textId="77777777" w:rsidR="00715BD4" w:rsidRDefault="00715BD4" w:rsidP="005B0FA6">
      <w:pPr>
        <w:jc w:val="both"/>
      </w:pPr>
    </w:p>
    <w:sectPr w:rsidR="00715BD4" w:rsidSect="00552F2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E8DE6" w14:textId="77777777" w:rsidR="00311152" w:rsidRDefault="00311152" w:rsidP="00A145ED">
      <w:r>
        <w:separator/>
      </w:r>
    </w:p>
  </w:endnote>
  <w:endnote w:type="continuationSeparator" w:id="0">
    <w:p w14:paraId="4A2C802D" w14:textId="77777777" w:rsidR="00311152" w:rsidRDefault="00311152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A58A" w14:textId="77777777" w:rsidR="00A145ED" w:rsidRDefault="00A5694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E24E6A">
      <w:rPr>
        <w:noProof/>
      </w:rPr>
      <w:t>2</w:t>
    </w:r>
    <w:r>
      <w:rPr>
        <w:noProof/>
      </w:rPr>
      <w:fldChar w:fldCharType="end"/>
    </w:r>
  </w:p>
  <w:p w14:paraId="1B317022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E3C6" w14:textId="77777777" w:rsidR="00311152" w:rsidRDefault="00311152" w:rsidP="00A145ED">
      <w:r>
        <w:separator/>
      </w:r>
    </w:p>
  </w:footnote>
  <w:footnote w:type="continuationSeparator" w:id="0">
    <w:p w14:paraId="717B5113" w14:textId="77777777" w:rsidR="00311152" w:rsidRDefault="00311152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00FFA"/>
    <w:multiLevelType w:val="hybridMultilevel"/>
    <w:tmpl w:val="52807C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06709"/>
    <w:multiLevelType w:val="hybridMultilevel"/>
    <w:tmpl w:val="DD54654C"/>
    <w:lvl w:ilvl="0" w:tplc="E9C272F6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48539E"/>
    <w:multiLevelType w:val="hybridMultilevel"/>
    <w:tmpl w:val="3C24AE3A"/>
    <w:lvl w:ilvl="0" w:tplc="A21ED8DE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B5481E"/>
    <w:multiLevelType w:val="hybridMultilevel"/>
    <w:tmpl w:val="A336DF68"/>
    <w:lvl w:ilvl="0" w:tplc="B922FE40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B1132"/>
    <w:multiLevelType w:val="hybridMultilevel"/>
    <w:tmpl w:val="C8EA46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0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2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909929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028506">
    <w:abstractNumId w:val="19"/>
  </w:num>
  <w:num w:numId="3" w16cid:durableId="1544637693">
    <w:abstractNumId w:val="8"/>
  </w:num>
  <w:num w:numId="4" w16cid:durableId="1009675749">
    <w:abstractNumId w:val="22"/>
  </w:num>
  <w:num w:numId="5" w16cid:durableId="668749204">
    <w:abstractNumId w:val="23"/>
  </w:num>
  <w:num w:numId="6" w16cid:durableId="731467548">
    <w:abstractNumId w:val="13"/>
  </w:num>
  <w:num w:numId="7" w16cid:durableId="2026394321">
    <w:abstractNumId w:val="20"/>
  </w:num>
  <w:num w:numId="8" w16cid:durableId="637490689">
    <w:abstractNumId w:val="15"/>
  </w:num>
  <w:num w:numId="9" w16cid:durableId="1007975788">
    <w:abstractNumId w:val="10"/>
  </w:num>
  <w:num w:numId="10" w16cid:durableId="1512918037">
    <w:abstractNumId w:val="3"/>
  </w:num>
  <w:num w:numId="11" w16cid:durableId="1383406956">
    <w:abstractNumId w:val="14"/>
  </w:num>
  <w:num w:numId="12" w16cid:durableId="787894725">
    <w:abstractNumId w:val="9"/>
  </w:num>
  <w:num w:numId="13" w16cid:durableId="2002347786">
    <w:abstractNumId w:val="4"/>
  </w:num>
  <w:num w:numId="14" w16cid:durableId="2074962628">
    <w:abstractNumId w:val="5"/>
  </w:num>
  <w:num w:numId="15" w16cid:durableId="1231887111">
    <w:abstractNumId w:val="17"/>
  </w:num>
  <w:num w:numId="16" w16cid:durableId="2137212958">
    <w:abstractNumId w:val="11"/>
  </w:num>
  <w:num w:numId="17" w16cid:durableId="1813789761">
    <w:abstractNumId w:val="1"/>
  </w:num>
  <w:num w:numId="18" w16cid:durableId="430973755">
    <w:abstractNumId w:val="7"/>
  </w:num>
  <w:num w:numId="19" w16cid:durableId="1378309804">
    <w:abstractNumId w:val="18"/>
  </w:num>
  <w:num w:numId="20" w16cid:durableId="1892034561">
    <w:abstractNumId w:val="16"/>
  </w:num>
  <w:num w:numId="21" w16cid:durableId="924614375">
    <w:abstractNumId w:val="6"/>
  </w:num>
  <w:num w:numId="22" w16cid:durableId="501892832">
    <w:abstractNumId w:val="2"/>
  </w:num>
  <w:num w:numId="23" w16cid:durableId="2053920094">
    <w:abstractNumId w:val="0"/>
  </w:num>
  <w:num w:numId="24" w16cid:durableId="9729515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2732"/>
    <w:rsid w:val="00025534"/>
    <w:rsid w:val="00025E94"/>
    <w:rsid w:val="00033BAA"/>
    <w:rsid w:val="00042140"/>
    <w:rsid w:val="00055176"/>
    <w:rsid w:val="00063F99"/>
    <w:rsid w:val="00067327"/>
    <w:rsid w:val="00092CAE"/>
    <w:rsid w:val="00093E58"/>
    <w:rsid w:val="000A0566"/>
    <w:rsid w:val="000B2400"/>
    <w:rsid w:val="000B317B"/>
    <w:rsid w:val="000B557B"/>
    <w:rsid w:val="000C20BB"/>
    <w:rsid w:val="000C3464"/>
    <w:rsid w:val="000C54E0"/>
    <w:rsid w:val="000C7449"/>
    <w:rsid w:val="000D2B40"/>
    <w:rsid w:val="001150FB"/>
    <w:rsid w:val="001255FC"/>
    <w:rsid w:val="00127BF8"/>
    <w:rsid w:val="00153533"/>
    <w:rsid w:val="001558A9"/>
    <w:rsid w:val="001566C8"/>
    <w:rsid w:val="0015710A"/>
    <w:rsid w:val="00164151"/>
    <w:rsid w:val="00167BC7"/>
    <w:rsid w:val="00171C43"/>
    <w:rsid w:val="001734B9"/>
    <w:rsid w:val="0019334B"/>
    <w:rsid w:val="0019401B"/>
    <w:rsid w:val="001A23BE"/>
    <w:rsid w:val="001A5C4C"/>
    <w:rsid w:val="001A64E7"/>
    <w:rsid w:val="001C02F3"/>
    <w:rsid w:val="001C2F99"/>
    <w:rsid w:val="001D0A95"/>
    <w:rsid w:val="001D323F"/>
    <w:rsid w:val="001D6068"/>
    <w:rsid w:val="001F1EEF"/>
    <w:rsid w:val="0020620B"/>
    <w:rsid w:val="00206A4D"/>
    <w:rsid w:val="0022174D"/>
    <w:rsid w:val="00231FAD"/>
    <w:rsid w:val="00237C74"/>
    <w:rsid w:val="00251E6E"/>
    <w:rsid w:val="00254E36"/>
    <w:rsid w:val="002609DD"/>
    <w:rsid w:val="00266E56"/>
    <w:rsid w:val="002763FA"/>
    <w:rsid w:val="00290286"/>
    <w:rsid w:val="002909DE"/>
    <w:rsid w:val="00295EE5"/>
    <w:rsid w:val="002A04B6"/>
    <w:rsid w:val="002A6B3D"/>
    <w:rsid w:val="002B4DA7"/>
    <w:rsid w:val="002B7A02"/>
    <w:rsid w:val="002C0917"/>
    <w:rsid w:val="002D6BA5"/>
    <w:rsid w:val="002E38FA"/>
    <w:rsid w:val="002E3B32"/>
    <w:rsid w:val="00302375"/>
    <w:rsid w:val="00305B35"/>
    <w:rsid w:val="00311152"/>
    <w:rsid w:val="0031294D"/>
    <w:rsid w:val="00314EBF"/>
    <w:rsid w:val="00322184"/>
    <w:rsid w:val="0034690D"/>
    <w:rsid w:val="00362073"/>
    <w:rsid w:val="00364060"/>
    <w:rsid w:val="00370292"/>
    <w:rsid w:val="00383010"/>
    <w:rsid w:val="00393622"/>
    <w:rsid w:val="00393838"/>
    <w:rsid w:val="003A1EDA"/>
    <w:rsid w:val="003A79C2"/>
    <w:rsid w:val="003B14F9"/>
    <w:rsid w:val="003C3EFA"/>
    <w:rsid w:val="003C792A"/>
    <w:rsid w:val="003D32F5"/>
    <w:rsid w:val="00412140"/>
    <w:rsid w:val="00415358"/>
    <w:rsid w:val="00416086"/>
    <w:rsid w:val="00422AAA"/>
    <w:rsid w:val="00433E17"/>
    <w:rsid w:val="00436E13"/>
    <w:rsid w:val="00456C92"/>
    <w:rsid w:val="00472D9E"/>
    <w:rsid w:val="00482584"/>
    <w:rsid w:val="00484BCA"/>
    <w:rsid w:val="004909D9"/>
    <w:rsid w:val="004B0144"/>
    <w:rsid w:val="004B03EE"/>
    <w:rsid w:val="004B2FBB"/>
    <w:rsid w:val="004B4010"/>
    <w:rsid w:val="004C5B36"/>
    <w:rsid w:val="004D2FB7"/>
    <w:rsid w:val="004D7724"/>
    <w:rsid w:val="004F0DBB"/>
    <w:rsid w:val="004F4D37"/>
    <w:rsid w:val="00520E6A"/>
    <w:rsid w:val="0054355F"/>
    <w:rsid w:val="00546B57"/>
    <w:rsid w:val="00552F29"/>
    <w:rsid w:val="00572843"/>
    <w:rsid w:val="00577A9C"/>
    <w:rsid w:val="005A46CA"/>
    <w:rsid w:val="005B0FA6"/>
    <w:rsid w:val="005B7EDE"/>
    <w:rsid w:val="005C224D"/>
    <w:rsid w:val="005E397C"/>
    <w:rsid w:val="005F07A2"/>
    <w:rsid w:val="006004EF"/>
    <w:rsid w:val="00616D92"/>
    <w:rsid w:val="00625E4E"/>
    <w:rsid w:val="0063632D"/>
    <w:rsid w:val="00644C63"/>
    <w:rsid w:val="0067262E"/>
    <w:rsid w:val="00686F44"/>
    <w:rsid w:val="00690A8C"/>
    <w:rsid w:val="00692202"/>
    <w:rsid w:val="006A412E"/>
    <w:rsid w:val="006A4799"/>
    <w:rsid w:val="006A6D5C"/>
    <w:rsid w:val="006C0FD5"/>
    <w:rsid w:val="006D19B5"/>
    <w:rsid w:val="006D4694"/>
    <w:rsid w:val="006E49B6"/>
    <w:rsid w:val="006F6617"/>
    <w:rsid w:val="00703014"/>
    <w:rsid w:val="00713812"/>
    <w:rsid w:val="00715BD4"/>
    <w:rsid w:val="00715E48"/>
    <w:rsid w:val="00722ECD"/>
    <w:rsid w:val="00730168"/>
    <w:rsid w:val="007356CB"/>
    <w:rsid w:val="0074407F"/>
    <w:rsid w:val="00757DA5"/>
    <w:rsid w:val="00765EB3"/>
    <w:rsid w:val="00770BA8"/>
    <w:rsid w:val="00780B46"/>
    <w:rsid w:val="007A6D2E"/>
    <w:rsid w:val="007B5154"/>
    <w:rsid w:val="007B6773"/>
    <w:rsid w:val="007C1E42"/>
    <w:rsid w:val="007C2738"/>
    <w:rsid w:val="007F0CBD"/>
    <w:rsid w:val="007F2865"/>
    <w:rsid w:val="008041B1"/>
    <w:rsid w:val="008060FD"/>
    <w:rsid w:val="00813536"/>
    <w:rsid w:val="008160C6"/>
    <w:rsid w:val="008204C7"/>
    <w:rsid w:val="0082713B"/>
    <w:rsid w:val="00830410"/>
    <w:rsid w:val="008308CF"/>
    <w:rsid w:val="00830AE9"/>
    <w:rsid w:val="00880A88"/>
    <w:rsid w:val="008839CF"/>
    <w:rsid w:val="00886FB2"/>
    <w:rsid w:val="00895560"/>
    <w:rsid w:val="008A43BE"/>
    <w:rsid w:val="008B2A67"/>
    <w:rsid w:val="008B6959"/>
    <w:rsid w:val="008C4CF4"/>
    <w:rsid w:val="008C6C1A"/>
    <w:rsid w:val="008E4AFC"/>
    <w:rsid w:val="008F3CF6"/>
    <w:rsid w:val="0090152D"/>
    <w:rsid w:val="00924CB5"/>
    <w:rsid w:val="00936F68"/>
    <w:rsid w:val="00943B17"/>
    <w:rsid w:val="009620B9"/>
    <w:rsid w:val="009637D6"/>
    <w:rsid w:val="00963C5E"/>
    <w:rsid w:val="00965112"/>
    <w:rsid w:val="0097232B"/>
    <w:rsid w:val="00984211"/>
    <w:rsid w:val="0098553D"/>
    <w:rsid w:val="00986539"/>
    <w:rsid w:val="009A40F2"/>
    <w:rsid w:val="009A487E"/>
    <w:rsid w:val="009B34C0"/>
    <w:rsid w:val="009C57D9"/>
    <w:rsid w:val="009E140B"/>
    <w:rsid w:val="009E359D"/>
    <w:rsid w:val="009E7DAA"/>
    <w:rsid w:val="009F196D"/>
    <w:rsid w:val="00A14307"/>
    <w:rsid w:val="00A145ED"/>
    <w:rsid w:val="00A17CB0"/>
    <w:rsid w:val="00A32AC3"/>
    <w:rsid w:val="00A33E3B"/>
    <w:rsid w:val="00A35A03"/>
    <w:rsid w:val="00A35EF9"/>
    <w:rsid w:val="00A3651B"/>
    <w:rsid w:val="00A434D9"/>
    <w:rsid w:val="00A50EB7"/>
    <w:rsid w:val="00A53033"/>
    <w:rsid w:val="00A5694E"/>
    <w:rsid w:val="00A5747F"/>
    <w:rsid w:val="00A77B8E"/>
    <w:rsid w:val="00A821FE"/>
    <w:rsid w:val="00A84AB8"/>
    <w:rsid w:val="00A8612E"/>
    <w:rsid w:val="00A91D08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77ED"/>
    <w:rsid w:val="00B31A0C"/>
    <w:rsid w:val="00B416EF"/>
    <w:rsid w:val="00B654EC"/>
    <w:rsid w:val="00B82449"/>
    <w:rsid w:val="00B8327F"/>
    <w:rsid w:val="00B97BCC"/>
    <w:rsid w:val="00BA025C"/>
    <w:rsid w:val="00BA125D"/>
    <w:rsid w:val="00BA54D5"/>
    <w:rsid w:val="00BA6BF4"/>
    <w:rsid w:val="00BB3E9F"/>
    <w:rsid w:val="00BB5AE6"/>
    <w:rsid w:val="00BC1B9B"/>
    <w:rsid w:val="00BC3D46"/>
    <w:rsid w:val="00BD1D54"/>
    <w:rsid w:val="00BD2CDB"/>
    <w:rsid w:val="00BD39ED"/>
    <w:rsid w:val="00BF63A1"/>
    <w:rsid w:val="00C0225C"/>
    <w:rsid w:val="00C03183"/>
    <w:rsid w:val="00C41EC1"/>
    <w:rsid w:val="00C430EF"/>
    <w:rsid w:val="00C44C46"/>
    <w:rsid w:val="00C4776C"/>
    <w:rsid w:val="00C5799C"/>
    <w:rsid w:val="00C8116D"/>
    <w:rsid w:val="00C84E0F"/>
    <w:rsid w:val="00C94348"/>
    <w:rsid w:val="00C9556A"/>
    <w:rsid w:val="00C976E3"/>
    <w:rsid w:val="00CC7B29"/>
    <w:rsid w:val="00D001BE"/>
    <w:rsid w:val="00D0222B"/>
    <w:rsid w:val="00D0339E"/>
    <w:rsid w:val="00D04950"/>
    <w:rsid w:val="00D050F6"/>
    <w:rsid w:val="00D0728E"/>
    <w:rsid w:val="00D179A2"/>
    <w:rsid w:val="00D25914"/>
    <w:rsid w:val="00D503C8"/>
    <w:rsid w:val="00D527C7"/>
    <w:rsid w:val="00D90271"/>
    <w:rsid w:val="00D95CB6"/>
    <w:rsid w:val="00DA06E3"/>
    <w:rsid w:val="00DB520C"/>
    <w:rsid w:val="00DC2726"/>
    <w:rsid w:val="00DD462D"/>
    <w:rsid w:val="00DE4F96"/>
    <w:rsid w:val="00DE7727"/>
    <w:rsid w:val="00DF561B"/>
    <w:rsid w:val="00E02ACD"/>
    <w:rsid w:val="00E20450"/>
    <w:rsid w:val="00E24E6A"/>
    <w:rsid w:val="00E3177C"/>
    <w:rsid w:val="00E52E6C"/>
    <w:rsid w:val="00E61636"/>
    <w:rsid w:val="00E634DB"/>
    <w:rsid w:val="00E73A77"/>
    <w:rsid w:val="00E8020F"/>
    <w:rsid w:val="00E8509F"/>
    <w:rsid w:val="00E85AD4"/>
    <w:rsid w:val="00EC2C6D"/>
    <w:rsid w:val="00ED4703"/>
    <w:rsid w:val="00ED72B0"/>
    <w:rsid w:val="00EE70EC"/>
    <w:rsid w:val="00F046F1"/>
    <w:rsid w:val="00F14490"/>
    <w:rsid w:val="00F27896"/>
    <w:rsid w:val="00F309C5"/>
    <w:rsid w:val="00F341D9"/>
    <w:rsid w:val="00F46B02"/>
    <w:rsid w:val="00F524B9"/>
    <w:rsid w:val="00F747C3"/>
    <w:rsid w:val="00F7511D"/>
    <w:rsid w:val="00F77EEA"/>
    <w:rsid w:val="00F8314E"/>
    <w:rsid w:val="00F876BC"/>
    <w:rsid w:val="00FA0F62"/>
    <w:rsid w:val="00FA4E33"/>
    <w:rsid w:val="00FE167E"/>
    <w:rsid w:val="00FE568F"/>
    <w:rsid w:val="00FF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0FB72"/>
  <w15:docId w15:val="{593A44E5-0053-4CA0-9833-826F4F8B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paragraph" w:customStyle="1" w:styleId="CharCharCharCharCharChar0">
    <w:name w:val="Char Char Char Char Char Char"/>
    <w:basedOn w:val="Normln"/>
    <w:rsid w:val="00025E9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95127-C6F6-4818-BD04-316FF4E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760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5236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vojtech.vavra</dc:creator>
  <cp:lastModifiedBy>Popelková, Dana</cp:lastModifiedBy>
  <cp:revision>2</cp:revision>
  <cp:lastPrinted>2021-07-01T06:53:00Z</cp:lastPrinted>
  <dcterms:created xsi:type="dcterms:W3CDTF">2022-12-06T09:25:00Z</dcterms:created>
  <dcterms:modified xsi:type="dcterms:W3CDTF">2022-12-06T09:25:00Z</dcterms:modified>
</cp:coreProperties>
</file>